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B96E7" w14:textId="77777777" w:rsidR="003C0002" w:rsidRPr="00AB0763" w:rsidRDefault="006F7EB0" w:rsidP="00AB0763">
      <w:pPr>
        <w:spacing w:after="0"/>
        <w:jc w:val="both"/>
        <w:rPr>
          <w:rFonts w:ascii="Times New Roman" w:hAnsi="Times New Roman" w:cs="Times New Roman"/>
          <w:sz w:val="24"/>
          <w:szCs w:val="24"/>
        </w:rPr>
      </w:pPr>
      <w:r w:rsidRPr="00AB0763">
        <w:rPr>
          <w:rFonts w:ascii="Times New Roman" w:hAnsi="Times New Roman" w:cs="Times New Roman"/>
          <w:sz w:val="24"/>
          <w:szCs w:val="24"/>
        </w:rPr>
        <w:t xml:space="preserve">               </w:t>
      </w:r>
    </w:p>
    <w:tbl>
      <w:tblPr>
        <w:tblStyle w:val="Lentelstinklelis"/>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82"/>
        <w:gridCol w:w="4246"/>
      </w:tblGrid>
      <w:tr w:rsidR="003C0002" w14:paraId="65F522E1" w14:textId="77777777" w:rsidTr="003C0002">
        <w:tc>
          <w:tcPr>
            <w:tcW w:w="5382" w:type="dxa"/>
          </w:tcPr>
          <w:p w14:paraId="1C9E5CCB" w14:textId="77777777" w:rsidR="003C0002" w:rsidRDefault="003C0002" w:rsidP="00AB0763">
            <w:pPr>
              <w:jc w:val="both"/>
              <w:rPr>
                <w:rFonts w:ascii="Times New Roman" w:hAnsi="Times New Roman" w:cs="Times New Roman"/>
                <w:sz w:val="24"/>
                <w:szCs w:val="24"/>
              </w:rPr>
            </w:pPr>
          </w:p>
        </w:tc>
        <w:tc>
          <w:tcPr>
            <w:tcW w:w="4246" w:type="dxa"/>
          </w:tcPr>
          <w:p w14:paraId="04D41723" w14:textId="77777777" w:rsidR="003C0002" w:rsidRPr="003C0002" w:rsidRDefault="003C0002" w:rsidP="003C0002">
            <w:pPr>
              <w:jc w:val="both"/>
              <w:rPr>
                <w:rFonts w:ascii="Times New Roman" w:hAnsi="Times New Roman" w:cs="Times New Roman"/>
              </w:rPr>
            </w:pPr>
            <w:r w:rsidRPr="003C0002">
              <w:rPr>
                <w:rFonts w:ascii="Times New Roman" w:hAnsi="Times New Roman" w:cs="Times New Roman"/>
              </w:rPr>
              <w:t>PATVIRTINTA</w:t>
            </w:r>
          </w:p>
          <w:p w14:paraId="025A86E1" w14:textId="77CBC0A4" w:rsidR="003C0002" w:rsidRDefault="003C0002" w:rsidP="003C0002">
            <w:pPr>
              <w:rPr>
                <w:rFonts w:ascii="Times New Roman" w:hAnsi="Times New Roman" w:cs="Times New Roman"/>
                <w:sz w:val="24"/>
                <w:szCs w:val="24"/>
              </w:rPr>
            </w:pPr>
            <w:r w:rsidRPr="003C0002">
              <w:rPr>
                <w:rFonts w:ascii="Times New Roman" w:hAnsi="Times New Roman" w:cs="Times New Roman"/>
              </w:rPr>
              <w:t>Visagino vaikų lopšelio-darželio „Gintarėlis“                                                                                     direktoriaus 2026 m. birželio 3 d.                                                                                                                     įsakymu Nr. V-</w:t>
            </w:r>
            <w:r w:rsidR="00AE2D26">
              <w:rPr>
                <w:rFonts w:ascii="Times New Roman" w:hAnsi="Times New Roman" w:cs="Times New Roman"/>
              </w:rPr>
              <w:t>90</w:t>
            </w:r>
            <w:r w:rsidRPr="00AB0763">
              <w:rPr>
                <w:rFonts w:ascii="Times New Roman" w:hAnsi="Times New Roman" w:cs="Times New Roman"/>
                <w:sz w:val="24"/>
                <w:szCs w:val="24"/>
              </w:rPr>
              <w:t xml:space="preserve"> </w:t>
            </w:r>
          </w:p>
        </w:tc>
      </w:tr>
    </w:tbl>
    <w:p w14:paraId="72A78629" w14:textId="2F88B6DE" w:rsidR="00AB0763" w:rsidRDefault="006F7EB0" w:rsidP="00AB0763">
      <w:pPr>
        <w:spacing w:after="0"/>
        <w:jc w:val="both"/>
        <w:rPr>
          <w:rFonts w:ascii="Times New Roman" w:hAnsi="Times New Roman" w:cs="Times New Roman"/>
          <w:sz w:val="24"/>
          <w:szCs w:val="24"/>
        </w:rPr>
      </w:pPr>
      <w:r w:rsidRPr="00AB0763">
        <w:rPr>
          <w:rFonts w:ascii="Times New Roman" w:hAnsi="Times New Roman" w:cs="Times New Roman"/>
          <w:sz w:val="24"/>
          <w:szCs w:val="24"/>
        </w:rPr>
        <w:t xml:space="preserve">                         </w:t>
      </w:r>
      <w:r w:rsidR="00AB0763">
        <w:rPr>
          <w:rFonts w:ascii="Times New Roman" w:hAnsi="Times New Roman" w:cs="Times New Roman"/>
          <w:sz w:val="24"/>
          <w:szCs w:val="24"/>
        </w:rPr>
        <w:t xml:space="preserve">                                           </w:t>
      </w:r>
    </w:p>
    <w:p w14:paraId="19DEA325" w14:textId="77777777" w:rsidR="007E7F80" w:rsidRPr="00AB0763" w:rsidRDefault="007E7F80" w:rsidP="00AB0763">
      <w:pPr>
        <w:spacing w:after="0"/>
        <w:jc w:val="both"/>
        <w:rPr>
          <w:rFonts w:ascii="Times New Roman" w:hAnsi="Times New Roman" w:cs="Times New Roman"/>
          <w:sz w:val="24"/>
          <w:szCs w:val="24"/>
        </w:rPr>
      </w:pPr>
    </w:p>
    <w:p w14:paraId="7929693B" w14:textId="788D9FED" w:rsidR="00A364BC" w:rsidRPr="00FB498B" w:rsidRDefault="00A364BC" w:rsidP="00AB0763">
      <w:pPr>
        <w:spacing w:after="0"/>
        <w:jc w:val="center"/>
        <w:rPr>
          <w:rFonts w:ascii="Times New Roman" w:hAnsi="Times New Roman" w:cs="Times New Roman"/>
          <w:bCs/>
          <w:sz w:val="24"/>
          <w:szCs w:val="24"/>
        </w:rPr>
      </w:pPr>
      <w:r w:rsidRPr="00A364BC">
        <w:rPr>
          <w:rFonts w:ascii="Times New Roman" w:hAnsi="Times New Roman" w:cs="Times New Roman"/>
          <w:b/>
          <w:sz w:val="24"/>
          <w:szCs w:val="24"/>
        </w:rPr>
        <w:t xml:space="preserve">VISAGINO VAIKŲ LOPŠELIO-DARŽELIO „GINTARĖLIS“ UGDYTINIŲ ASMENINIŲ </w:t>
      </w:r>
      <w:r w:rsidR="000B2129" w:rsidRPr="000B2129">
        <w:rPr>
          <w:rFonts w:ascii="Times New Roman" w:hAnsi="Times New Roman" w:cs="Times New Roman"/>
          <w:b/>
          <w:sz w:val="24"/>
          <w:szCs w:val="24"/>
        </w:rPr>
        <w:t>MOBILIŲJŲ TELEFONŲ IR KITŲ INFORMACINIŲ TECHNOLOGIJŲ ĮRENGINIŲ NAUDOJIMO TVARKOS APRAŠAS</w:t>
      </w:r>
    </w:p>
    <w:p w14:paraId="117E21F5" w14:textId="77777777" w:rsidR="006F7EB0" w:rsidRPr="00AB0763" w:rsidRDefault="006F7EB0" w:rsidP="00AB0763">
      <w:pPr>
        <w:spacing w:after="0"/>
        <w:jc w:val="center"/>
        <w:rPr>
          <w:rFonts w:ascii="Times New Roman" w:hAnsi="Times New Roman" w:cs="Times New Roman"/>
          <w:b/>
          <w:bCs/>
          <w:sz w:val="24"/>
          <w:szCs w:val="24"/>
        </w:rPr>
      </w:pPr>
    </w:p>
    <w:p w14:paraId="23CE47EF" w14:textId="25010CF3" w:rsidR="006F7EB0" w:rsidRPr="00AB0763" w:rsidRDefault="006F7EB0" w:rsidP="00AB0763">
      <w:pPr>
        <w:spacing w:after="0"/>
        <w:jc w:val="center"/>
        <w:rPr>
          <w:rFonts w:ascii="Times New Roman" w:hAnsi="Times New Roman" w:cs="Times New Roman"/>
          <w:b/>
          <w:bCs/>
          <w:sz w:val="24"/>
          <w:szCs w:val="24"/>
        </w:rPr>
      </w:pPr>
      <w:r w:rsidRPr="00AB0763">
        <w:rPr>
          <w:rFonts w:ascii="Times New Roman" w:hAnsi="Times New Roman" w:cs="Times New Roman"/>
          <w:b/>
          <w:bCs/>
          <w:sz w:val="24"/>
          <w:szCs w:val="24"/>
        </w:rPr>
        <w:t>I SKYRIUS</w:t>
      </w:r>
    </w:p>
    <w:p w14:paraId="3BAA731E" w14:textId="345A855E" w:rsidR="006F7EB0" w:rsidRPr="00AB0763" w:rsidRDefault="006F7EB0" w:rsidP="00AB0763">
      <w:pPr>
        <w:spacing w:after="0"/>
        <w:jc w:val="center"/>
        <w:rPr>
          <w:rFonts w:ascii="Times New Roman" w:hAnsi="Times New Roman" w:cs="Times New Roman"/>
          <w:b/>
          <w:bCs/>
          <w:sz w:val="24"/>
          <w:szCs w:val="24"/>
        </w:rPr>
      </w:pPr>
      <w:r w:rsidRPr="00AB0763">
        <w:rPr>
          <w:rFonts w:ascii="Times New Roman" w:hAnsi="Times New Roman" w:cs="Times New Roman"/>
          <w:b/>
          <w:bCs/>
          <w:sz w:val="24"/>
          <w:szCs w:val="24"/>
        </w:rPr>
        <w:t>BENDROSIOS NUOSTATOS</w:t>
      </w:r>
    </w:p>
    <w:p w14:paraId="64E63EEA" w14:textId="77777777" w:rsidR="006F7EB0" w:rsidRPr="00AB0763" w:rsidRDefault="006F7EB0" w:rsidP="00AB0763">
      <w:pPr>
        <w:spacing w:after="0"/>
        <w:jc w:val="both"/>
        <w:rPr>
          <w:rFonts w:ascii="Times New Roman" w:hAnsi="Times New Roman" w:cs="Times New Roman"/>
          <w:b/>
          <w:bCs/>
          <w:sz w:val="24"/>
          <w:szCs w:val="24"/>
        </w:rPr>
      </w:pPr>
    </w:p>
    <w:p w14:paraId="4E90984F" w14:textId="2E797F06" w:rsidR="006F7EB0" w:rsidRPr="00A364BC" w:rsidRDefault="006F7EB0" w:rsidP="004B123D">
      <w:pPr>
        <w:spacing w:after="0"/>
        <w:ind w:firstLine="1134"/>
        <w:rPr>
          <w:rFonts w:ascii="Times New Roman" w:hAnsi="Times New Roman" w:cs="Times New Roman"/>
          <w:sz w:val="24"/>
          <w:szCs w:val="24"/>
        </w:rPr>
      </w:pPr>
      <w:r w:rsidRPr="00A364BC">
        <w:rPr>
          <w:rFonts w:ascii="Times New Roman" w:hAnsi="Times New Roman" w:cs="Times New Roman"/>
          <w:sz w:val="24"/>
          <w:szCs w:val="24"/>
        </w:rPr>
        <w:t xml:space="preserve">1. </w:t>
      </w:r>
      <w:r w:rsidR="004B123D" w:rsidRPr="004B123D">
        <w:rPr>
          <w:rFonts w:ascii="Times New Roman" w:hAnsi="Times New Roman" w:cs="Times New Roman"/>
          <w:sz w:val="24"/>
          <w:szCs w:val="24"/>
        </w:rPr>
        <w:t>Visagino vaikų lopšelio-darželio „</w:t>
      </w:r>
      <w:r w:rsidR="004B123D">
        <w:rPr>
          <w:rFonts w:ascii="Times New Roman" w:hAnsi="Times New Roman" w:cs="Times New Roman"/>
          <w:sz w:val="24"/>
          <w:szCs w:val="24"/>
        </w:rPr>
        <w:t>G</w:t>
      </w:r>
      <w:r w:rsidR="004B123D" w:rsidRPr="004B123D">
        <w:rPr>
          <w:rFonts w:ascii="Times New Roman" w:hAnsi="Times New Roman" w:cs="Times New Roman"/>
          <w:sz w:val="24"/>
          <w:szCs w:val="24"/>
        </w:rPr>
        <w:t xml:space="preserve">intarėlis“ ugdytinių asmeninių mobiliųjų telefonų ir kitų informacinių technologijų įrenginių naudojimo </w:t>
      </w:r>
      <w:r w:rsidRPr="00A364BC">
        <w:rPr>
          <w:rFonts w:ascii="Times New Roman" w:hAnsi="Times New Roman" w:cs="Times New Roman"/>
          <w:sz w:val="24"/>
          <w:szCs w:val="24"/>
        </w:rPr>
        <w:t>(toliau –Mokykla) tvark</w:t>
      </w:r>
      <w:r w:rsidR="00A364BC" w:rsidRPr="00A364BC">
        <w:rPr>
          <w:rFonts w:ascii="Times New Roman" w:hAnsi="Times New Roman" w:cs="Times New Roman"/>
          <w:sz w:val="24"/>
          <w:szCs w:val="24"/>
        </w:rPr>
        <w:t>os aprašas</w:t>
      </w:r>
      <w:r w:rsidRPr="00A364BC">
        <w:rPr>
          <w:rFonts w:ascii="Times New Roman" w:hAnsi="Times New Roman" w:cs="Times New Roman"/>
          <w:sz w:val="24"/>
          <w:szCs w:val="24"/>
        </w:rPr>
        <w:t xml:space="preserve"> apibrėžia asmeninių mobiliųjų telefonų ir kitų informacinių technologijų įrenginių naudojimo Mokykloje ir (ar) dalyvaujant Mokyklos organizuojamose ugdomosiose veiklose ne Mokyklos aplinkoje</w:t>
      </w:r>
      <w:r w:rsidR="00600FD9" w:rsidRPr="00A364BC">
        <w:rPr>
          <w:rFonts w:ascii="Times New Roman" w:hAnsi="Times New Roman" w:cs="Times New Roman"/>
          <w:sz w:val="24"/>
          <w:szCs w:val="24"/>
        </w:rPr>
        <w:t>.</w:t>
      </w:r>
    </w:p>
    <w:p w14:paraId="7BA01667" w14:textId="36EEA195" w:rsidR="006F7EB0" w:rsidRPr="00A364BC" w:rsidRDefault="006F7EB0" w:rsidP="00A364BC">
      <w:pPr>
        <w:spacing w:after="0"/>
        <w:ind w:firstLine="1134"/>
        <w:jc w:val="both"/>
        <w:rPr>
          <w:rFonts w:ascii="Times New Roman" w:hAnsi="Times New Roman" w:cs="Times New Roman"/>
          <w:sz w:val="24"/>
          <w:szCs w:val="24"/>
        </w:rPr>
      </w:pPr>
      <w:r w:rsidRPr="00A364BC">
        <w:rPr>
          <w:rFonts w:ascii="Times New Roman" w:hAnsi="Times New Roman" w:cs="Times New Roman"/>
          <w:sz w:val="24"/>
          <w:szCs w:val="24"/>
        </w:rPr>
        <w:t>2. Tvark</w:t>
      </w:r>
      <w:r w:rsidR="00A364BC" w:rsidRPr="00A364BC">
        <w:rPr>
          <w:rFonts w:ascii="Times New Roman" w:hAnsi="Times New Roman" w:cs="Times New Roman"/>
          <w:sz w:val="24"/>
          <w:szCs w:val="24"/>
        </w:rPr>
        <w:t>os aprašas</w:t>
      </w:r>
      <w:r w:rsidRPr="00A364BC">
        <w:rPr>
          <w:rFonts w:ascii="Times New Roman" w:hAnsi="Times New Roman" w:cs="Times New Roman"/>
          <w:sz w:val="24"/>
          <w:szCs w:val="24"/>
        </w:rPr>
        <w:t xml:space="preserve"> </w:t>
      </w:r>
      <w:r w:rsidR="007E7F80" w:rsidRPr="00A364BC">
        <w:rPr>
          <w:rFonts w:ascii="Times New Roman" w:hAnsi="Times New Roman" w:cs="Times New Roman"/>
          <w:sz w:val="24"/>
          <w:szCs w:val="24"/>
        </w:rPr>
        <w:t>parengta</w:t>
      </w:r>
      <w:r w:rsidR="00A364BC" w:rsidRPr="00A364BC">
        <w:rPr>
          <w:rFonts w:ascii="Times New Roman" w:hAnsi="Times New Roman" w:cs="Times New Roman"/>
          <w:sz w:val="24"/>
          <w:szCs w:val="24"/>
        </w:rPr>
        <w:t>s</w:t>
      </w:r>
      <w:r w:rsidRPr="00A364BC">
        <w:rPr>
          <w:rFonts w:ascii="Times New Roman" w:hAnsi="Times New Roman" w:cs="Times New Roman"/>
          <w:sz w:val="24"/>
          <w:szCs w:val="24"/>
        </w:rPr>
        <w:t xml:space="preserve"> vadovaujantis Lietuvos Respublikos švietimo, mokslo ir sporto ministro ir Lietuvos Respublikos sveikatos apsaugos ministro 2025 m. liepos 31 d. įsakymu Nr. V-807/V-726 patvirtintomis „Mokinių asmeninių mobiliųjų telefonų ir kitų informacinių technologijų įrenginių naudojimo ikimokyklinio ugdymo ir bendrojo ugdymo mokykloje rekomendacijomis“.  </w:t>
      </w:r>
    </w:p>
    <w:p w14:paraId="3CFAC602" w14:textId="77777777" w:rsidR="005E1A1D" w:rsidRDefault="006F7EB0" w:rsidP="00A364BC">
      <w:pPr>
        <w:spacing w:after="0"/>
        <w:ind w:firstLine="1134"/>
        <w:jc w:val="both"/>
        <w:rPr>
          <w:rFonts w:ascii="Times New Roman" w:hAnsi="Times New Roman" w:cs="Times New Roman"/>
          <w:sz w:val="24"/>
          <w:szCs w:val="24"/>
        </w:rPr>
      </w:pPr>
      <w:r w:rsidRPr="00A364BC">
        <w:rPr>
          <w:rFonts w:ascii="Times New Roman" w:hAnsi="Times New Roman" w:cs="Times New Roman"/>
          <w:sz w:val="24"/>
          <w:szCs w:val="24"/>
        </w:rPr>
        <w:t>3. Tvarkos</w:t>
      </w:r>
      <w:r w:rsidR="00A364BC" w:rsidRPr="00A364BC">
        <w:rPr>
          <w:rFonts w:ascii="Times New Roman" w:hAnsi="Times New Roman" w:cs="Times New Roman"/>
          <w:sz w:val="24"/>
          <w:szCs w:val="24"/>
        </w:rPr>
        <w:t xml:space="preserve"> aprašo paskirtis</w:t>
      </w:r>
      <w:r w:rsidR="005E1A1D">
        <w:rPr>
          <w:rFonts w:ascii="Times New Roman" w:hAnsi="Times New Roman" w:cs="Times New Roman"/>
          <w:sz w:val="24"/>
          <w:szCs w:val="24"/>
        </w:rPr>
        <w:t xml:space="preserve"> </w:t>
      </w:r>
      <w:r w:rsidR="00A364BC" w:rsidRPr="00A364BC">
        <w:rPr>
          <w:rFonts w:ascii="Times New Roman" w:hAnsi="Times New Roman" w:cs="Times New Roman"/>
          <w:sz w:val="24"/>
          <w:szCs w:val="24"/>
        </w:rPr>
        <w:t>-</w:t>
      </w:r>
      <w:r w:rsidRPr="00A364BC">
        <w:rPr>
          <w:rFonts w:ascii="Times New Roman" w:hAnsi="Times New Roman" w:cs="Times New Roman"/>
          <w:sz w:val="24"/>
          <w:szCs w:val="24"/>
        </w:rPr>
        <w:t xml:space="preserve"> </w:t>
      </w:r>
      <w:r w:rsidR="00A364BC" w:rsidRPr="00A364BC">
        <w:rPr>
          <w:rFonts w:ascii="Times New Roman" w:hAnsi="Times New Roman" w:cs="Times New Roman"/>
          <w:sz w:val="24"/>
          <w:szCs w:val="24"/>
        </w:rPr>
        <w:t>užtikrinti saugią ir ugdymui(</w:t>
      </w:r>
      <w:proofErr w:type="spellStart"/>
      <w:r w:rsidR="00A364BC" w:rsidRPr="00A364BC">
        <w:rPr>
          <w:rFonts w:ascii="Times New Roman" w:hAnsi="Times New Roman" w:cs="Times New Roman"/>
          <w:sz w:val="24"/>
          <w:szCs w:val="24"/>
        </w:rPr>
        <w:t>si</w:t>
      </w:r>
      <w:proofErr w:type="spellEnd"/>
      <w:r w:rsidR="00A364BC" w:rsidRPr="00A364BC">
        <w:rPr>
          <w:rFonts w:ascii="Times New Roman" w:hAnsi="Times New Roman" w:cs="Times New Roman"/>
          <w:sz w:val="24"/>
          <w:szCs w:val="24"/>
        </w:rPr>
        <w:t xml:space="preserve">) palankią aplinką, skatinti atsakingą bei sąmoningą technologijų naudojimą ir mažinti priklausomybės nuo jų riziką. </w:t>
      </w:r>
      <w:r w:rsidR="005E1A1D">
        <w:rPr>
          <w:rFonts w:ascii="Times New Roman" w:hAnsi="Times New Roman" w:cs="Times New Roman"/>
          <w:sz w:val="24"/>
          <w:szCs w:val="24"/>
        </w:rPr>
        <w:t xml:space="preserve">       </w:t>
      </w:r>
    </w:p>
    <w:p w14:paraId="2B81CB39" w14:textId="18C79DBB" w:rsidR="006F7EB0" w:rsidRPr="00A364BC" w:rsidRDefault="006F7EB0" w:rsidP="00A364BC">
      <w:pPr>
        <w:spacing w:after="0"/>
        <w:ind w:firstLine="1134"/>
        <w:jc w:val="both"/>
        <w:rPr>
          <w:rFonts w:ascii="Times New Roman" w:hAnsi="Times New Roman" w:cs="Times New Roman"/>
          <w:sz w:val="24"/>
          <w:szCs w:val="24"/>
        </w:rPr>
      </w:pPr>
      <w:bookmarkStart w:id="0" w:name="_GoBack"/>
      <w:bookmarkEnd w:id="0"/>
      <w:r w:rsidRPr="00A364BC">
        <w:rPr>
          <w:rFonts w:ascii="Times New Roman" w:hAnsi="Times New Roman" w:cs="Times New Roman"/>
          <w:sz w:val="24"/>
          <w:szCs w:val="24"/>
        </w:rPr>
        <w:t xml:space="preserve">4.Asmeniniai informacinių technologijų įrenginiai Tvarkoje suprantami kaip vaiko disponuojama informacinė ir komunikacinė įranga, skirta skambinti ir (arba) susirašinėti teksto, ir (arba) garso žinutėmis, ir (arba) klausytis, ir (arba) žiūrėti, ir (arba) dalintis garso ir vaizdo įrašais, ir (arba) naršyti internete, ir (arba) fotografuoti, ir (arba) kitiems su ugdymu nesusijusiems tikslams.  </w:t>
      </w:r>
    </w:p>
    <w:p w14:paraId="0AB55B04" w14:textId="55042AFA" w:rsidR="006F7EB0" w:rsidRPr="00A364BC" w:rsidRDefault="006F7EB0" w:rsidP="00A364BC">
      <w:pPr>
        <w:spacing w:after="0"/>
        <w:ind w:firstLine="1134"/>
        <w:jc w:val="both"/>
        <w:rPr>
          <w:rFonts w:ascii="Times New Roman" w:hAnsi="Times New Roman" w:cs="Times New Roman"/>
          <w:sz w:val="24"/>
          <w:szCs w:val="24"/>
        </w:rPr>
      </w:pPr>
      <w:r w:rsidRPr="00A364BC">
        <w:rPr>
          <w:rFonts w:ascii="Times New Roman" w:hAnsi="Times New Roman" w:cs="Times New Roman"/>
          <w:sz w:val="24"/>
          <w:szCs w:val="24"/>
        </w:rPr>
        <w:t xml:space="preserve">5. </w:t>
      </w:r>
      <w:r w:rsidR="00A364BC" w:rsidRPr="00A364BC">
        <w:rPr>
          <w:rFonts w:ascii="Times New Roman" w:hAnsi="Times New Roman" w:cs="Times New Roman"/>
          <w:sz w:val="24"/>
          <w:szCs w:val="24"/>
        </w:rPr>
        <w:t xml:space="preserve">Asmeniniai informacinių technologijų įrenginiai šiame Apraše suprantami kaip ugdytinio turimas mobilusis telefonas, ausinės ar išmanusis laikrodis. </w:t>
      </w:r>
      <w:r w:rsidRPr="00A364BC">
        <w:rPr>
          <w:rFonts w:ascii="Times New Roman" w:hAnsi="Times New Roman" w:cs="Times New Roman"/>
          <w:sz w:val="24"/>
          <w:szCs w:val="24"/>
        </w:rPr>
        <w:t>Tvarko</w:t>
      </w:r>
      <w:r w:rsidR="00A364BC" w:rsidRPr="00A364BC">
        <w:rPr>
          <w:rFonts w:ascii="Times New Roman" w:hAnsi="Times New Roman" w:cs="Times New Roman"/>
          <w:sz w:val="24"/>
          <w:szCs w:val="24"/>
        </w:rPr>
        <w:t>s apraše</w:t>
      </w:r>
      <w:r w:rsidRPr="00A364BC">
        <w:rPr>
          <w:rFonts w:ascii="Times New Roman" w:hAnsi="Times New Roman" w:cs="Times New Roman"/>
          <w:sz w:val="24"/>
          <w:szCs w:val="24"/>
        </w:rPr>
        <w:t xml:space="preserve"> vartojamos sąvokos atitinka Lietuvos Respublikos švietimo įstatyme ir Lietuvos Respublikos vaiko teisių apsaugos pagrindų įstatyme vartojamas sąvokas. </w:t>
      </w:r>
    </w:p>
    <w:p w14:paraId="14D11BDD" w14:textId="77777777" w:rsidR="006F7EB0" w:rsidRPr="00AB0763" w:rsidRDefault="006F7EB0" w:rsidP="00AB0763">
      <w:pPr>
        <w:spacing w:after="0"/>
        <w:jc w:val="both"/>
        <w:rPr>
          <w:rFonts w:ascii="Times New Roman" w:hAnsi="Times New Roman" w:cs="Times New Roman"/>
          <w:sz w:val="24"/>
          <w:szCs w:val="24"/>
        </w:rPr>
      </w:pPr>
    </w:p>
    <w:p w14:paraId="6A715EB3" w14:textId="3526979F" w:rsidR="006F7EB0" w:rsidRPr="00AB0763" w:rsidRDefault="006F7EB0" w:rsidP="00AB0763">
      <w:pPr>
        <w:spacing w:after="0"/>
        <w:jc w:val="center"/>
        <w:rPr>
          <w:rFonts w:ascii="Times New Roman" w:hAnsi="Times New Roman" w:cs="Times New Roman"/>
          <w:b/>
          <w:bCs/>
          <w:sz w:val="24"/>
          <w:szCs w:val="24"/>
        </w:rPr>
      </w:pPr>
      <w:r w:rsidRPr="00AB0763">
        <w:rPr>
          <w:rFonts w:ascii="Times New Roman" w:hAnsi="Times New Roman" w:cs="Times New Roman"/>
          <w:b/>
          <w:bCs/>
          <w:sz w:val="24"/>
          <w:szCs w:val="24"/>
        </w:rPr>
        <w:t>II SKYRIUS</w:t>
      </w:r>
    </w:p>
    <w:p w14:paraId="48BB2444" w14:textId="35D47972" w:rsidR="006914DD" w:rsidRDefault="006F7EB0" w:rsidP="006914DD">
      <w:pPr>
        <w:spacing w:after="0"/>
        <w:jc w:val="center"/>
        <w:rPr>
          <w:rFonts w:ascii="Times New Roman" w:hAnsi="Times New Roman" w:cs="Times New Roman"/>
          <w:b/>
          <w:bCs/>
          <w:sz w:val="24"/>
          <w:szCs w:val="24"/>
        </w:rPr>
      </w:pPr>
      <w:r w:rsidRPr="00AB0763">
        <w:rPr>
          <w:rFonts w:ascii="Times New Roman" w:hAnsi="Times New Roman" w:cs="Times New Roman"/>
          <w:b/>
          <w:bCs/>
          <w:sz w:val="24"/>
          <w:szCs w:val="24"/>
        </w:rPr>
        <w:t>ASMENINIŲ INFORMACINIŲ TECHNOLOGIJŲ ĮRENGINIŲ NAUDOJIMO MOKYKLOJE RIBOJIMO ATVEJAI IR IŠIMTYS</w:t>
      </w:r>
      <w:r w:rsidR="005F4974">
        <w:rPr>
          <w:rFonts w:ascii="Times New Roman" w:hAnsi="Times New Roman" w:cs="Times New Roman"/>
          <w:b/>
          <w:bCs/>
          <w:sz w:val="24"/>
          <w:szCs w:val="24"/>
        </w:rPr>
        <w:t>.</w:t>
      </w:r>
    </w:p>
    <w:p w14:paraId="7FA79ED8" w14:textId="77777777" w:rsidR="006914DD" w:rsidRDefault="006914DD" w:rsidP="006914DD">
      <w:pPr>
        <w:spacing w:after="0"/>
        <w:jc w:val="center"/>
        <w:rPr>
          <w:rFonts w:ascii="Times New Roman" w:hAnsi="Times New Roman" w:cs="Times New Roman"/>
          <w:b/>
          <w:bCs/>
          <w:sz w:val="24"/>
          <w:szCs w:val="24"/>
        </w:rPr>
      </w:pPr>
    </w:p>
    <w:p w14:paraId="61678EC0" w14:textId="0D95D939" w:rsidR="006F7EB0" w:rsidRPr="006914DD" w:rsidRDefault="006F7EB0" w:rsidP="00A364BC">
      <w:pPr>
        <w:spacing w:after="0"/>
        <w:ind w:firstLine="1134"/>
        <w:jc w:val="both"/>
        <w:rPr>
          <w:rFonts w:ascii="Times New Roman" w:hAnsi="Times New Roman" w:cs="Times New Roman"/>
          <w:b/>
          <w:bCs/>
          <w:sz w:val="24"/>
          <w:szCs w:val="24"/>
        </w:rPr>
      </w:pPr>
      <w:r w:rsidRPr="006914DD">
        <w:rPr>
          <w:rFonts w:ascii="Times New Roman" w:hAnsi="Times New Roman" w:cs="Times New Roman"/>
          <w:sz w:val="24"/>
          <w:szCs w:val="24"/>
        </w:rPr>
        <w:t>6. Ikimokyklinio ir priešmokyklinio amžiaus vaikams (</w:t>
      </w:r>
      <w:r w:rsidR="00600FD9" w:rsidRPr="006914DD">
        <w:rPr>
          <w:rFonts w:ascii="Times New Roman" w:hAnsi="Times New Roman" w:cs="Times New Roman"/>
          <w:sz w:val="24"/>
          <w:szCs w:val="24"/>
        </w:rPr>
        <w:t>1</w:t>
      </w:r>
      <w:r w:rsidRPr="006914DD">
        <w:rPr>
          <w:rFonts w:ascii="Times New Roman" w:hAnsi="Times New Roman" w:cs="Times New Roman"/>
          <w:sz w:val="24"/>
          <w:szCs w:val="24"/>
        </w:rPr>
        <w:t xml:space="preserve">-7 metų) asmeninių informacinių </w:t>
      </w:r>
      <w:r w:rsidR="00AB0763" w:rsidRPr="006914DD">
        <w:rPr>
          <w:rFonts w:ascii="Times New Roman" w:hAnsi="Times New Roman" w:cs="Times New Roman"/>
          <w:sz w:val="24"/>
          <w:szCs w:val="24"/>
        </w:rPr>
        <w:t xml:space="preserve"> </w:t>
      </w:r>
    </w:p>
    <w:p w14:paraId="085C83E2" w14:textId="565CD12A" w:rsidR="006F7EB0" w:rsidRPr="006914DD" w:rsidRDefault="006F7EB0" w:rsidP="00A364BC">
      <w:pPr>
        <w:spacing w:after="0" w:line="240" w:lineRule="auto"/>
        <w:ind w:firstLine="1134"/>
        <w:jc w:val="both"/>
        <w:rPr>
          <w:rFonts w:ascii="Times New Roman" w:hAnsi="Times New Roman" w:cs="Times New Roman"/>
          <w:sz w:val="24"/>
          <w:szCs w:val="24"/>
        </w:rPr>
      </w:pPr>
      <w:r w:rsidRPr="006914DD">
        <w:rPr>
          <w:rFonts w:ascii="Times New Roman" w:hAnsi="Times New Roman" w:cs="Times New Roman"/>
          <w:sz w:val="24"/>
          <w:szCs w:val="24"/>
        </w:rPr>
        <w:t>technologijų įrenginių</w:t>
      </w:r>
      <w:r w:rsidR="00D772D5" w:rsidRPr="006914DD">
        <w:rPr>
          <w:rFonts w:ascii="Times New Roman" w:hAnsi="Times New Roman" w:cs="Times New Roman"/>
          <w:sz w:val="24"/>
          <w:szCs w:val="24"/>
        </w:rPr>
        <w:t xml:space="preserve"> (mobiliųjų telefonų, ausinių, išmaniųjų laikrodžių ir kt.)</w:t>
      </w:r>
      <w:r w:rsidRPr="006914DD">
        <w:rPr>
          <w:rFonts w:ascii="Times New Roman" w:hAnsi="Times New Roman" w:cs="Times New Roman"/>
          <w:sz w:val="24"/>
          <w:szCs w:val="24"/>
        </w:rPr>
        <w:t xml:space="preserve"> naudojimas Mokykloje ir ugdomųjų veiklų ne Mokyklos teritorijoje metu yra </w:t>
      </w:r>
      <w:r w:rsidR="006914DD" w:rsidRPr="006914DD">
        <w:rPr>
          <w:rFonts w:ascii="Times New Roman" w:hAnsi="Times New Roman" w:cs="Times New Roman"/>
          <w:sz w:val="24"/>
          <w:szCs w:val="24"/>
        </w:rPr>
        <w:t>ribojamas:</w:t>
      </w:r>
    </w:p>
    <w:p w14:paraId="41D12055" w14:textId="35AA56C5" w:rsidR="006914DD" w:rsidRPr="006914DD" w:rsidRDefault="006914DD" w:rsidP="00A364BC">
      <w:pPr>
        <w:spacing w:after="0" w:line="240" w:lineRule="auto"/>
        <w:ind w:firstLine="1134"/>
        <w:jc w:val="both"/>
        <w:rPr>
          <w:rFonts w:ascii="Times New Roman" w:hAnsi="Times New Roman" w:cs="Times New Roman"/>
          <w:sz w:val="24"/>
          <w:szCs w:val="24"/>
        </w:rPr>
      </w:pPr>
      <w:r w:rsidRPr="006914DD">
        <w:rPr>
          <w:rFonts w:ascii="Times New Roman" w:hAnsi="Times New Roman" w:cs="Times New Roman"/>
          <w:sz w:val="24"/>
          <w:szCs w:val="24"/>
        </w:rPr>
        <w:t>6.1. Mokytojas savo užsiėmimų metu gali nustatyti papildomas taisykles dėl išmaniųjų laikrodžių naudojimo.</w:t>
      </w:r>
    </w:p>
    <w:p w14:paraId="62CF8367" w14:textId="4AFA3C20" w:rsidR="006914DD" w:rsidRPr="006914DD" w:rsidRDefault="006914DD" w:rsidP="00A364BC">
      <w:pPr>
        <w:spacing w:after="0" w:line="240" w:lineRule="auto"/>
        <w:ind w:firstLine="1134"/>
        <w:jc w:val="both"/>
        <w:rPr>
          <w:rFonts w:ascii="Times New Roman" w:hAnsi="Times New Roman" w:cs="Times New Roman"/>
          <w:sz w:val="24"/>
          <w:szCs w:val="24"/>
        </w:rPr>
      </w:pPr>
      <w:r w:rsidRPr="006914DD">
        <w:rPr>
          <w:rFonts w:ascii="Times New Roman" w:hAnsi="Times New Roman" w:cs="Times New Roman"/>
          <w:sz w:val="24"/>
          <w:szCs w:val="24"/>
        </w:rPr>
        <w:t>6.2. Mokykloje organizuojamose išvykose ar renginiuose taikomos tos pačios taisyklės kaip ir Darželyje. Išmaniuosiuose laikrodžiuose draudžiama naudotis telefono funkcijomis.</w:t>
      </w:r>
    </w:p>
    <w:p w14:paraId="340F4DD3" w14:textId="7DC54DA1" w:rsidR="006914DD" w:rsidRPr="006914DD" w:rsidRDefault="006914DD" w:rsidP="00A364BC">
      <w:pPr>
        <w:spacing w:after="0" w:line="240" w:lineRule="auto"/>
        <w:ind w:firstLine="1134"/>
        <w:jc w:val="both"/>
        <w:rPr>
          <w:rFonts w:ascii="Times New Roman" w:hAnsi="Times New Roman" w:cs="Times New Roman"/>
          <w:sz w:val="24"/>
          <w:szCs w:val="24"/>
        </w:rPr>
      </w:pPr>
      <w:r w:rsidRPr="006914DD">
        <w:rPr>
          <w:rFonts w:ascii="Times New Roman" w:hAnsi="Times New Roman" w:cs="Times New Roman"/>
          <w:sz w:val="24"/>
          <w:szCs w:val="24"/>
        </w:rPr>
        <w:t>7. Įrenginiais galima naudotis tik šiais atvejais:</w:t>
      </w:r>
    </w:p>
    <w:p w14:paraId="15401DE4" w14:textId="149512B2" w:rsidR="006914DD" w:rsidRPr="006914DD" w:rsidRDefault="006914DD" w:rsidP="00A364BC">
      <w:pPr>
        <w:spacing w:after="0" w:line="240" w:lineRule="auto"/>
        <w:ind w:firstLine="1134"/>
        <w:jc w:val="both"/>
        <w:rPr>
          <w:rFonts w:ascii="Times New Roman" w:hAnsi="Times New Roman" w:cs="Times New Roman"/>
          <w:sz w:val="24"/>
          <w:szCs w:val="24"/>
        </w:rPr>
      </w:pPr>
      <w:r w:rsidRPr="006914DD">
        <w:rPr>
          <w:rFonts w:ascii="Times New Roman" w:hAnsi="Times New Roman" w:cs="Times New Roman"/>
          <w:sz w:val="24"/>
          <w:szCs w:val="24"/>
        </w:rPr>
        <w:t>7.1. Tėvų iniciatyva, jei dėl sveikatos ar kitų objektyvių priežasčių ugdytiniui būtina naudotis asmeniniu įrenginiu.</w:t>
      </w:r>
    </w:p>
    <w:p w14:paraId="3E36B00E" w14:textId="77777777" w:rsidR="006914DD" w:rsidRPr="006914DD" w:rsidRDefault="006914DD" w:rsidP="00A364BC">
      <w:pPr>
        <w:spacing w:after="0" w:line="240" w:lineRule="auto"/>
        <w:ind w:firstLine="1134"/>
        <w:jc w:val="both"/>
        <w:rPr>
          <w:rFonts w:ascii="Times New Roman" w:hAnsi="Times New Roman" w:cs="Times New Roman"/>
          <w:sz w:val="24"/>
          <w:szCs w:val="24"/>
        </w:rPr>
      </w:pPr>
      <w:r w:rsidRPr="006914DD">
        <w:rPr>
          <w:rFonts w:ascii="Times New Roman" w:hAnsi="Times New Roman" w:cs="Times New Roman"/>
          <w:sz w:val="24"/>
          <w:szCs w:val="24"/>
        </w:rPr>
        <w:t>7.2. Vaikams, sergantiems lėtinėmis ligomis (pvz., cukriniu diabetu), leidžiama naudotis telefonu ar kitu prietaisu sveikatos rodikliams stebėti, vadovaujantis gydytojo rekomendacijomis.</w:t>
      </w:r>
    </w:p>
    <w:p w14:paraId="08A8D230" w14:textId="656C8340" w:rsidR="006914DD" w:rsidRPr="006914DD" w:rsidRDefault="006914DD" w:rsidP="00A364BC">
      <w:pPr>
        <w:spacing w:after="0" w:line="240" w:lineRule="auto"/>
        <w:ind w:firstLine="1134"/>
        <w:jc w:val="both"/>
        <w:rPr>
          <w:rFonts w:ascii="Times New Roman" w:hAnsi="Times New Roman" w:cs="Times New Roman"/>
          <w:sz w:val="24"/>
          <w:szCs w:val="24"/>
        </w:rPr>
      </w:pPr>
      <w:r w:rsidRPr="006914DD">
        <w:rPr>
          <w:rFonts w:ascii="Times New Roman" w:hAnsi="Times New Roman" w:cs="Times New Roman"/>
          <w:sz w:val="24"/>
          <w:szCs w:val="24"/>
        </w:rPr>
        <w:lastRenderedPageBreak/>
        <w:t>8</w:t>
      </w:r>
      <w:r w:rsidR="006F7EB0" w:rsidRPr="006914DD">
        <w:rPr>
          <w:rFonts w:ascii="Times New Roman" w:hAnsi="Times New Roman" w:cs="Times New Roman"/>
          <w:sz w:val="24"/>
          <w:szCs w:val="24"/>
        </w:rPr>
        <w:t xml:space="preserve">. Esant situacijai, kai reikia nedelsiant susisiekti su tėvais (globėjais, rūpintojais) ar pagalbos tarnybomis, tą atlieka ikimokyklinio ir (ar) priešmokyklinio ugdymo mokytojas arba bet kuris kitas Mokyklos darbuotojas. </w:t>
      </w:r>
    </w:p>
    <w:p w14:paraId="088C157B" w14:textId="1266B134" w:rsidR="006F7EB0" w:rsidRPr="006914DD" w:rsidRDefault="006914DD" w:rsidP="00A364BC">
      <w:pPr>
        <w:spacing w:after="0" w:line="240" w:lineRule="auto"/>
        <w:ind w:firstLine="1134"/>
        <w:jc w:val="both"/>
        <w:rPr>
          <w:rFonts w:ascii="Times New Roman" w:hAnsi="Times New Roman" w:cs="Times New Roman"/>
          <w:sz w:val="24"/>
          <w:szCs w:val="24"/>
        </w:rPr>
      </w:pPr>
      <w:r w:rsidRPr="006914DD">
        <w:rPr>
          <w:rFonts w:ascii="Times New Roman" w:hAnsi="Times New Roman" w:cs="Times New Roman"/>
          <w:sz w:val="24"/>
          <w:szCs w:val="24"/>
        </w:rPr>
        <w:t>9</w:t>
      </w:r>
      <w:r w:rsidR="006F7EB0" w:rsidRPr="006914DD">
        <w:rPr>
          <w:rFonts w:ascii="Times New Roman" w:hAnsi="Times New Roman" w:cs="Times New Roman"/>
          <w:sz w:val="24"/>
          <w:szCs w:val="24"/>
        </w:rPr>
        <w:t>. Atsinešti iš namų asmeniniai informaciniai technologiniai įrenginiai paliekami rūbinė</w:t>
      </w:r>
      <w:r w:rsidR="00600FD9" w:rsidRPr="006914DD">
        <w:rPr>
          <w:rFonts w:ascii="Times New Roman" w:hAnsi="Times New Roman" w:cs="Times New Roman"/>
          <w:sz w:val="24"/>
          <w:szCs w:val="24"/>
        </w:rPr>
        <w:t>s</w:t>
      </w:r>
    </w:p>
    <w:p w14:paraId="0120C6AF" w14:textId="77777777" w:rsidR="006F7EB0" w:rsidRPr="006914DD" w:rsidRDefault="006F7EB0" w:rsidP="00A364BC">
      <w:pPr>
        <w:spacing w:after="0"/>
        <w:jc w:val="both"/>
        <w:rPr>
          <w:rFonts w:ascii="Times New Roman" w:hAnsi="Times New Roman" w:cs="Times New Roman"/>
          <w:sz w:val="24"/>
          <w:szCs w:val="24"/>
        </w:rPr>
      </w:pPr>
      <w:r w:rsidRPr="006914DD">
        <w:rPr>
          <w:rFonts w:ascii="Times New Roman" w:hAnsi="Times New Roman" w:cs="Times New Roman"/>
          <w:sz w:val="24"/>
          <w:szCs w:val="24"/>
        </w:rPr>
        <w:t xml:space="preserve">spintelėje skirtoje asmeniniam naudojimui. Asmeniniai informacinių technologijų įrenginiai turi būti </w:t>
      </w:r>
    </w:p>
    <w:p w14:paraId="04E80C32" w14:textId="61E1B704" w:rsidR="006914DD" w:rsidRPr="006914DD" w:rsidRDefault="006F7EB0" w:rsidP="00A364BC">
      <w:pPr>
        <w:spacing w:after="0"/>
        <w:jc w:val="both"/>
        <w:rPr>
          <w:rFonts w:ascii="Times New Roman" w:hAnsi="Times New Roman" w:cs="Times New Roman"/>
          <w:sz w:val="24"/>
          <w:szCs w:val="24"/>
        </w:rPr>
      </w:pPr>
      <w:r w:rsidRPr="006914DD">
        <w:rPr>
          <w:rFonts w:ascii="Times New Roman" w:hAnsi="Times New Roman" w:cs="Times New Roman"/>
          <w:sz w:val="24"/>
          <w:szCs w:val="24"/>
        </w:rPr>
        <w:t xml:space="preserve">išjungti arba juose nustatytas begarsis režimas. </w:t>
      </w:r>
    </w:p>
    <w:p w14:paraId="414DE785" w14:textId="77777777" w:rsidR="005F4974" w:rsidRDefault="005F4974" w:rsidP="005F4974">
      <w:pPr>
        <w:spacing w:after="0"/>
        <w:ind w:firstLine="1134"/>
        <w:jc w:val="center"/>
      </w:pPr>
    </w:p>
    <w:p w14:paraId="1C5D741B" w14:textId="77777777" w:rsidR="00FB498B" w:rsidRDefault="00FB498B" w:rsidP="00FB498B">
      <w:pPr>
        <w:tabs>
          <w:tab w:val="left" w:pos="4111"/>
        </w:tabs>
        <w:spacing w:after="0"/>
        <w:ind w:firstLine="1134"/>
        <w:rPr>
          <w:rFonts w:ascii="Times New Roman" w:hAnsi="Times New Roman" w:cs="Times New Roman"/>
          <w:b/>
          <w:sz w:val="24"/>
          <w:szCs w:val="24"/>
        </w:rPr>
      </w:pPr>
      <w:r>
        <w:rPr>
          <w:rFonts w:ascii="Times New Roman" w:hAnsi="Times New Roman" w:cs="Times New Roman"/>
          <w:b/>
          <w:sz w:val="24"/>
          <w:szCs w:val="24"/>
        </w:rPr>
        <w:t xml:space="preserve">                                                 </w:t>
      </w:r>
      <w:r w:rsidR="005F4974" w:rsidRPr="005F4974">
        <w:rPr>
          <w:rFonts w:ascii="Times New Roman" w:hAnsi="Times New Roman" w:cs="Times New Roman"/>
          <w:b/>
          <w:sz w:val="24"/>
          <w:szCs w:val="24"/>
        </w:rPr>
        <w:t>III SKYRIUS</w:t>
      </w:r>
      <w:r>
        <w:rPr>
          <w:rFonts w:ascii="Times New Roman" w:hAnsi="Times New Roman" w:cs="Times New Roman"/>
          <w:b/>
          <w:sz w:val="24"/>
          <w:szCs w:val="24"/>
        </w:rPr>
        <w:t xml:space="preserve"> </w:t>
      </w:r>
    </w:p>
    <w:p w14:paraId="4CFF2A9B" w14:textId="04DCF4C0" w:rsidR="005F4974" w:rsidRPr="005F4974" w:rsidRDefault="00FB498B" w:rsidP="00FB498B">
      <w:pPr>
        <w:tabs>
          <w:tab w:val="left" w:pos="4111"/>
        </w:tabs>
        <w:spacing w:after="0"/>
        <w:ind w:firstLine="1134"/>
        <w:rPr>
          <w:rFonts w:ascii="Times New Roman" w:hAnsi="Times New Roman" w:cs="Times New Roman"/>
          <w:b/>
          <w:sz w:val="24"/>
          <w:szCs w:val="24"/>
        </w:rPr>
      </w:pPr>
      <w:r>
        <w:rPr>
          <w:rFonts w:ascii="Times New Roman" w:hAnsi="Times New Roman" w:cs="Times New Roman"/>
          <w:b/>
          <w:sz w:val="24"/>
          <w:szCs w:val="24"/>
        </w:rPr>
        <w:t xml:space="preserve">        </w:t>
      </w:r>
      <w:r w:rsidR="005F4974" w:rsidRPr="005F4974">
        <w:rPr>
          <w:rFonts w:ascii="Times New Roman" w:hAnsi="Times New Roman" w:cs="Times New Roman"/>
          <w:b/>
          <w:sz w:val="24"/>
          <w:szCs w:val="24"/>
        </w:rPr>
        <w:t xml:space="preserve"> PRIEMONĖS APRAŠO ĮGYVENDINIMUI UŽTIKRINTI </w:t>
      </w:r>
    </w:p>
    <w:p w14:paraId="744A2F41" w14:textId="77777777" w:rsidR="005F4974" w:rsidRDefault="005F4974" w:rsidP="005F4974">
      <w:pPr>
        <w:spacing w:after="0"/>
        <w:ind w:firstLine="1134"/>
        <w:jc w:val="center"/>
      </w:pPr>
    </w:p>
    <w:p w14:paraId="280C19AB" w14:textId="5B624EBF" w:rsidR="005F4974" w:rsidRPr="00FB498B" w:rsidRDefault="005F4974"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10. Mokytojas turi teisę laikinai paimti išjungtą asmeninį informacinių technologijų įrenginį, jei įrenginys buvo atsineštas į grupę ar naudojamas ugdomojo proceso metu patalpose ar ne Mokyklos teritorijoje vykdomose ugdomosiose veiklose. Asmeninis informacinių technologijų įrenginys grąžinamas vaiko tėvams (globėjams).</w:t>
      </w:r>
    </w:p>
    <w:p w14:paraId="73416FA3" w14:textId="20FAF1E1" w:rsidR="005F4974" w:rsidRPr="00FB498B" w:rsidRDefault="005F4974"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w:t>
      </w:r>
      <w:r w:rsidR="00FB498B" w:rsidRPr="00FB498B">
        <w:rPr>
          <w:rFonts w:ascii="Times New Roman" w:hAnsi="Times New Roman" w:cs="Times New Roman"/>
          <w:sz w:val="24"/>
          <w:szCs w:val="24"/>
        </w:rPr>
        <w:t>1</w:t>
      </w:r>
      <w:r w:rsidRPr="00FB498B">
        <w:rPr>
          <w:rFonts w:ascii="Times New Roman" w:hAnsi="Times New Roman" w:cs="Times New Roman"/>
          <w:sz w:val="24"/>
          <w:szCs w:val="24"/>
        </w:rPr>
        <w:t xml:space="preserve">. Darželyje vykdomos šios stebėsenos priemonės: </w:t>
      </w:r>
    </w:p>
    <w:p w14:paraId="3064BB19" w14:textId="59ADC649" w:rsidR="005F4974" w:rsidRPr="00FB498B" w:rsidRDefault="005F4974"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w:t>
      </w:r>
      <w:r w:rsidR="00FB498B" w:rsidRPr="00FB498B">
        <w:rPr>
          <w:rFonts w:ascii="Times New Roman" w:hAnsi="Times New Roman" w:cs="Times New Roman"/>
          <w:sz w:val="24"/>
          <w:szCs w:val="24"/>
        </w:rPr>
        <w:t>1</w:t>
      </w:r>
      <w:r w:rsidRPr="00FB498B">
        <w:rPr>
          <w:rFonts w:ascii="Times New Roman" w:hAnsi="Times New Roman" w:cs="Times New Roman"/>
          <w:sz w:val="24"/>
          <w:szCs w:val="24"/>
        </w:rPr>
        <w:t>.1.pokalbiai su tėvais grupių susitikimų metu, situacijų aptarimai.</w:t>
      </w:r>
    </w:p>
    <w:p w14:paraId="236A83BA" w14:textId="6AEBE0FC" w:rsidR="005F4974" w:rsidRPr="00FB498B" w:rsidRDefault="005F4974"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w:t>
      </w:r>
      <w:r w:rsidR="00FB498B" w:rsidRPr="00FB498B">
        <w:rPr>
          <w:rFonts w:ascii="Times New Roman" w:hAnsi="Times New Roman" w:cs="Times New Roman"/>
          <w:sz w:val="24"/>
          <w:szCs w:val="24"/>
        </w:rPr>
        <w:t>1</w:t>
      </w:r>
      <w:r w:rsidRPr="00FB498B">
        <w:rPr>
          <w:rFonts w:ascii="Times New Roman" w:hAnsi="Times New Roman" w:cs="Times New Roman"/>
          <w:sz w:val="24"/>
          <w:szCs w:val="24"/>
        </w:rPr>
        <w:t>.2. bendruomenės apklausos.</w:t>
      </w:r>
    </w:p>
    <w:p w14:paraId="0975915E" w14:textId="6ADCF8C7" w:rsidR="005F4974" w:rsidRPr="006914DD" w:rsidRDefault="005F4974" w:rsidP="00A364BC">
      <w:pPr>
        <w:spacing w:after="0"/>
        <w:ind w:firstLine="1134"/>
        <w:jc w:val="both"/>
        <w:rPr>
          <w:rFonts w:ascii="Times New Roman" w:hAnsi="Times New Roman" w:cs="Times New Roman"/>
          <w:sz w:val="24"/>
          <w:szCs w:val="24"/>
        </w:rPr>
      </w:pPr>
    </w:p>
    <w:p w14:paraId="0C3E38D9" w14:textId="77777777" w:rsidR="006F7EB0" w:rsidRPr="00AB0763" w:rsidRDefault="006F7EB0" w:rsidP="00AB0763">
      <w:pPr>
        <w:spacing w:after="0"/>
        <w:ind w:firstLine="567"/>
        <w:jc w:val="center"/>
        <w:rPr>
          <w:rFonts w:ascii="Times New Roman" w:hAnsi="Times New Roman" w:cs="Times New Roman"/>
          <w:sz w:val="24"/>
          <w:szCs w:val="24"/>
        </w:rPr>
      </w:pPr>
    </w:p>
    <w:p w14:paraId="5616D865" w14:textId="5A6257AD" w:rsidR="006F7EB0" w:rsidRPr="00AB0763" w:rsidRDefault="005F4974" w:rsidP="00AB0763">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IV </w:t>
      </w:r>
      <w:r w:rsidR="006F7EB0" w:rsidRPr="00AB0763">
        <w:rPr>
          <w:rFonts w:ascii="Times New Roman" w:hAnsi="Times New Roman" w:cs="Times New Roman"/>
          <w:b/>
          <w:bCs/>
          <w:sz w:val="24"/>
          <w:szCs w:val="24"/>
        </w:rPr>
        <w:t>SKYRIUS</w:t>
      </w:r>
    </w:p>
    <w:p w14:paraId="78510EFF" w14:textId="12B4C7BE" w:rsidR="00A364BC" w:rsidRDefault="006F7EB0" w:rsidP="00A364BC">
      <w:pPr>
        <w:spacing w:after="0"/>
        <w:jc w:val="center"/>
        <w:rPr>
          <w:rFonts w:ascii="Times New Roman" w:hAnsi="Times New Roman" w:cs="Times New Roman"/>
          <w:b/>
          <w:bCs/>
          <w:sz w:val="24"/>
          <w:szCs w:val="24"/>
        </w:rPr>
      </w:pPr>
      <w:r w:rsidRPr="00AB0763">
        <w:rPr>
          <w:rFonts w:ascii="Times New Roman" w:hAnsi="Times New Roman" w:cs="Times New Roman"/>
          <w:b/>
          <w:bCs/>
          <w:sz w:val="24"/>
          <w:szCs w:val="24"/>
        </w:rPr>
        <w:t>BAIGIAMOSIOS NUOSTATOS</w:t>
      </w:r>
    </w:p>
    <w:p w14:paraId="3C5F8835" w14:textId="77777777" w:rsidR="00A364BC" w:rsidRPr="00FB498B" w:rsidRDefault="00A364BC" w:rsidP="00FB498B">
      <w:pPr>
        <w:spacing w:after="0"/>
        <w:ind w:firstLine="1134"/>
        <w:jc w:val="both"/>
        <w:rPr>
          <w:rFonts w:ascii="Times New Roman" w:hAnsi="Times New Roman" w:cs="Times New Roman"/>
          <w:b/>
          <w:bCs/>
          <w:sz w:val="24"/>
          <w:szCs w:val="24"/>
        </w:rPr>
      </w:pPr>
    </w:p>
    <w:p w14:paraId="64117A9C" w14:textId="28AAC12E" w:rsidR="005F4974" w:rsidRPr="00FB498B" w:rsidRDefault="00A364BC" w:rsidP="00FB498B">
      <w:pPr>
        <w:spacing w:after="0"/>
        <w:ind w:firstLine="1134"/>
        <w:jc w:val="both"/>
        <w:rPr>
          <w:rFonts w:ascii="Times New Roman" w:hAnsi="Times New Roman" w:cs="Times New Roman"/>
          <w:b/>
          <w:bCs/>
          <w:sz w:val="24"/>
          <w:szCs w:val="24"/>
        </w:rPr>
      </w:pPr>
      <w:r w:rsidRPr="00FB498B">
        <w:rPr>
          <w:rFonts w:ascii="Times New Roman" w:hAnsi="Times New Roman" w:cs="Times New Roman"/>
          <w:sz w:val="24"/>
          <w:szCs w:val="24"/>
        </w:rPr>
        <w:t>1</w:t>
      </w:r>
      <w:r w:rsidR="00FB498B" w:rsidRPr="00FB498B">
        <w:rPr>
          <w:rFonts w:ascii="Times New Roman" w:hAnsi="Times New Roman" w:cs="Times New Roman"/>
          <w:sz w:val="24"/>
          <w:szCs w:val="24"/>
        </w:rPr>
        <w:t>2</w:t>
      </w:r>
      <w:r w:rsidRPr="00FB498B">
        <w:rPr>
          <w:rFonts w:ascii="Times New Roman" w:hAnsi="Times New Roman" w:cs="Times New Roman"/>
          <w:sz w:val="24"/>
          <w:szCs w:val="24"/>
        </w:rPr>
        <w:t>. Su Aprašu supažindinami visi Darželio bendruomenės nariai (ugdytiniai, tėvai, pedagogai, pagalbos specialistai).</w:t>
      </w:r>
    </w:p>
    <w:p w14:paraId="6E91D876" w14:textId="5C8967F9" w:rsidR="00E20BFD" w:rsidRPr="00FB498B" w:rsidRDefault="006F7EB0" w:rsidP="00FB498B">
      <w:pPr>
        <w:spacing w:after="0"/>
        <w:ind w:firstLine="1134"/>
        <w:jc w:val="both"/>
        <w:rPr>
          <w:rFonts w:ascii="Times New Roman" w:hAnsi="Times New Roman" w:cs="Times New Roman"/>
          <w:b/>
          <w:bCs/>
          <w:sz w:val="24"/>
          <w:szCs w:val="24"/>
        </w:rPr>
      </w:pPr>
      <w:r w:rsidRPr="00FB498B">
        <w:rPr>
          <w:rFonts w:ascii="Times New Roman" w:hAnsi="Times New Roman" w:cs="Times New Roman"/>
          <w:sz w:val="24"/>
          <w:szCs w:val="24"/>
        </w:rPr>
        <w:t>1</w:t>
      </w:r>
      <w:r w:rsidR="00FB498B" w:rsidRPr="00FB498B">
        <w:rPr>
          <w:rFonts w:ascii="Times New Roman" w:hAnsi="Times New Roman" w:cs="Times New Roman"/>
          <w:sz w:val="24"/>
          <w:szCs w:val="24"/>
        </w:rPr>
        <w:t>3</w:t>
      </w:r>
      <w:r w:rsidRPr="00FB498B">
        <w:rPr>
          <w:rFonts w:ascii="Times New Roman" w:hAnsi="Times New Roman" w:cs="Times New Roman"/>
          <w:sz w:val="24"/>
          <w:szCs w:val="24"/>
        </w:rPr>
        <w:t>. Mokyklos asmeninių informacinių technologijų įrenginių naudojimo tvark</w:t>
      </w:r>
      <w:r w:rsidR="005F4974" w:rsidRPr="00FB498B">
        <w:rPr>
          <w:rFonts w:ascii="Times New Roman" w:hAnsi="Times New Roman" w:cs="Times New Roman"/>
          <w:sz w:val="24"/>
          <w:szCs w:val="24"/>
        </w:rPr>
        <w:t>os aprašą</w:t>
      </w:r>
      <w:r w:rsidRPr="00FB498B">
        <w:rPr>
          <w:rFonts w:ascii="Times New Roman" w:hAnsi="Times New Roman" w:cs="Times New Roman"/>
          <w:sz w:val="24"/>
          <w:szCs w:val="24"/>
        </w:rPr>
        <w:t xml:space="preserve"> tvirtina Mokyklos direktorius</w:t>
      </w:r>
      <w:r w:rsidR="005F4974" w:rsidRPr="00FB498B">
        <w:rPr>
          <w:rFonts w:ascii="Times New Roman" w:hAnsi="Times New Roman" w:cs="Times New Roman"/>
          <w:sz w:val="24"/>
          <w:szCs w:val="24"/>
        </w:rPr>
        <w:t>. Aprašas</w:t>
      </w:r>
      <w:r w:rsidRPr="00FB498B">
        <w:rPr>
          <w:rFonts w:ascii="Times New Roman" w:hAnsi="Times New Roman" w:cs="Times New Roman"/>
          <w:sz w:val="24"/>
          <w:szCs w:val="24"/>
        </w:rPr>
        <w:t xml:space="preserve"> skelbi</w:t>
      </w:r>
      <w:r w:rsidR="005F4974" w:rsidRPr="00FB498B">
        <w:rPr>
          <w:rFonts w:ascii="Times New Roman" w:hAnsi="Times New Roman" w:cs="Times New Roman"/>
          <w:sz w:val="24"/>
          <w:szCs w:val="24"/>
        </w:rPr>
        <w:t>mas</w:t>
      </w:r>
      <w:r w:rsidRPr="00FB498B">
        <w:rPr>
          <w:rFonts w:ascii="Times New Roman" w:hAnsi="Times New Roman" w:cs="Times New Roman"/>
          <w:sz w:val="24"/>
          <w:szCs w:val="24"/>
        </w:rPr>
        <w:t xml:space="preserve"> mokyklos interneto svetainėje</w:t>
      </w:r>
      <w:r w:rsidR="00E20BFD" w:rsidRPr="00FB498B">
        <w:rPr>
          <w:rFonts w:ascii="Times New Roman" w:hAnsi="Times New Roman" w:cs="Times New Roman"/>
          <w:sz w:val="24"/>
          <w:szCs w:val="24"/>
        </w:rPr>
        <w:t xml:space="preserve"> ir elektroniniame dienyne ,,Mūsų darželis“</w:t>
      </w:r>
      <w:r w:rsidR="005F4974" w:rsidRPr="00FB498B">
        <w:rPr>
          <w:rFonts w:ascii="Times New Roman" w:hAnsi="Times New Roman" w:cs="Times New Roman"/>
          <w:sz w:val="24"/>
          <w:szCs w:val="24"/>
        </w:rPr>
        <w:t>.</w:t>
      </w:r>
    </w:p>
    <w:p w14:paraId="30B35140" w14:textId="108831EA" w:rsidR="005F4974" w:rsidRPr="00FB498B" w:rsidRDefault="006F7EB0"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w:t>
      </w:r>
      <w:r w:rsidR="00FB498B" w:rsidRPr="00FB498B">
        <w:rPr>
          <w:rFonts w:ascii="Times New Roman" w:hAnsi="Times New Roman" w:cs="Times New Roman"/>
          <w:sz w:val="24"/>
          <w:szCs w:val="24"/>
        </w:rPr>
        <w:t>4</w:t>
      </w:r>
      <w:r w:rsidRPr="00FB498B">
        <w:rPr>
          <w:rFonts w:ascii="Times New Roman" w:hAnsi="Times New Roman" w:cs="Times New Roman"/>
          <w:sz w:val="24"/>
          <w:szCs w:val="24"/>
        </w:rPr>
        <w:t xml:space="preserve">. </w:t>
      </w:r>
      <w:r w:rsidR="00FB498B" w:rsidRPr="00FB498B">
        <w:rPr>
          <w:rFonts w:ascii="Times New Roman" w:hAnsi="Times New Roman" w:cs="Times New Roman"/>
          <w:sz w:val="24"/>
          <w:szCs w:val="24"/>
        </w:rPr>
        <w:t xml:space="preserve">Darželio ugdymo ir poilsio metu sudaromos sąlygos įvairiam vaikų poilsiui be asmeninių technologijų. </w:t>
      </w:r>
    </w:p>
    <w:p w14:paraId="451DC94B" w14:textId="4DC4C361" w:rsidR="00FB498B" w:rsidRPr="00FB498B" w:rsidRDefault="00FB498B"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15. Tėvai (globėjai) supažindina vaikus su šiomis taisyklėmis ir padeda užtikrinti jų laikymąsi.</w:t>
      </w:r>
    </w:p>
    <w:p w14:paraId="29946B11" w14:textId="64B5DF39" w:rsidR="005F4974" w:rsidRPr="00FB498B" w:rsidRDefault="006F7EB0"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w:t>
      </w:r>
      <w:r w:rsidR="00FB498B" w:rsidRPr="00FB498B">
        <w:rPr>
          <w:rFonts w:ascii="Times New Roman" w:hAnsi="Times New Roman" w:cs="Times New Roman"/>
          <w:sz w:val="24"/>
          <w:szCs w:val="24"/>
        </w:rPr>
        <w:t>6</w:t>
      </w:r>
      <w:r w:rsidRPr="00FB498B">
        <w:rPr>
          <w:rFonts w:ascii="Times New Roman" w:hAnsi="Times New Roman" w:cs="Times New Roman"/>
          <w:sz w:val="24"/>
          <w:szCs w:val="24"/>
        </w:rPr>
        <w:t>. Mokykla, siekdama Mokyklos asmeninių informacinių technologijų įrenginių naudojimo tvarkos pažeidimų prevencijos bei sklandaus jos įgyvendinimo, informuoja ir konsultuoja vaikus ir tėvus (globėjus) apie asmeninių informacinių technologijų įrenginių besaikio naudojimo pasekmes bei atsakingą ir saugų asmeninių informacinių technologijų įrenginių naudojimą.</w:t>
      </w:r>
    </w:p>
    <w:p w14:paraId="7891D748" w14:textId="63E9505C" w:rsidR="00E20BFD" w:rsidRPr="00FB498B" w:rsidRDefault="005F4974"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w:t>
      </w:r>
      <w:r w:rsidR="00FB498B" w:rsidRPr="00FB498B">
        <w:rPr>
          <w:rFonts w:ascii="Times New Roman" w:hAnsi="Times New Roman" w:cs="Times New Roman"/>
          <w:sz w:val="24"/>
          <w:szCs w:val="24"/>
        </w:rPr>
        <w:t>7</w:t>
      </w:r>
      <w:r w:rsidRPr="00FB498B">
        <w:rPr>
          <w:rFonts w:ascii="Times New Roman" w:hAnsi="Times New Roman" w:cs="Times New Roman"/>
          <w:sz w:val="24"/>
          <w:szCs w:val="24"/>
        </w:rPr>
        <w:t xml:space="preserve">. </w:t>
      </w:r>
      <w:r w:rsidR="00FB498B" w:rsidRPr="00FB498B">
        <w:rPr>
          <w:rFonts w:ascii="Times New Roman" w:hAnsi="Times New Roman" w:cs="Times New Roman"/>
          <w:sz w:val="24"/>
          <w:szCs w:val="24"/>
        </w:rPr>
        <w:t>Darželis neatsako už įrenginius, kurie laikomi nesilaikant nustatytos tvarkos (pvz., nepaduoti mokytojui ar nepadėti į spintelę).</w:t>
      </w:r>
    </w:p>
    <w:p w14:paraId="08BCB331" w14:textId="13E4ACB4" w:rsidR="00FB498B" w:rsidRPr="00FB498B" w:rsidRDefault="00FB498B" w:rsidP="00FB498B">
      <w:pPr>
        <w:spacing w:after="0"/>
        <w:ind w:firstLine="1134"/>
        <w:jc w:val="both"/>
        <w:rPr>
          <w:rFonts w:ascii="Times New Roman" w:hAnsi="Times New Roman" w:cs="Times New Roman"/>
          <w:sz w:val="24"/>
          <w:szCs w:val="24"/>
        </w:rPr>
      </w:pPr>
      <w:r w:rsidRPr="00FB498B">
        <w:rPr>
          <w:rFonts w:ascii="Times New Roman" w:hAnsi="Times New Roman" w:cs="Times New Roman"/>
          <w:sz w:val="24"/>
          <w:szCs w:val="24"/>
        </w:rPr>
        <w:t>18. Aprašas peržiūrimas pasikeitus teisės aktams.</w:t>
      </w:r>
    </w:p>
    <w:p w14:paraId="1017200C" w14:textId="4257B3C0" w:rsidR="00E2366A" w:rsidRPr="00AB0763" w:rsidRDefault="006F7EB0" w:rsidP="00AB0763">
      <w:pPr>
        <w:jc w:val="center"/>
        <w:rPr>
          <w:rFonts w:ascii="Times New Roman" w:hAnsi="Times New Roman" w:cs="Times New Roman"/>
          <w:sz w:val="24"/>
          <w:szCs w:val="24"/>
        </w:rPr>
      </w:pPr>
      <w:r w:rsidRPr="00AB0763">
        <w:rPr>
          <w:rFonts w:ascii="Times New Roman" w:hAnsi="Times New Roman" w:cs="Times New Roman"/>
          <w:sz w:val="24"/>
          <w:szCs w:val="24"/>
        </w:rPr>
        <w:t>___________________________</w:t>
      </w:r>
    </w:p>
    <w:sectPr w:rsidR="00E2366A" w:rsidRPr="00AB0763" w:rsidSect="001E5079">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EB0"/>
    <w:rsid w:val="000B2129"/>
    <w:rsid w:val="001E5079"/>
    <w:rsid w:val="00285C26"/>
    <w:rsid w:val="003C0002"/>
    <w:rsid w:val="004B123D"/>
    <w:rsid w:val="005D0BFF"/>
    <w:rsid w:val="005E1A1D"/>
    <w:rsid w:val="005F4974"/>
    <w:rsid w:val="00600FD9"/>
    <w:rsid w:val="006914DD"/>
    <w:rsid w:val="006B0E17"/>
    <w:rsid w:val="006F7EB0"/>
    <w:rsid w:val="007E7F80"/>
    <w:rsid w:val="00A364BC"/>
    <w:rsid w:val="00AB0763"/>
    <w:rsid w:val="00AE2D26"/>
    <w:rsid w:val="00B2151C"/>
    <w:rsid w:val="00BC6C96"/>
    <w:rsid w:val="00D772D5"/>
    <w:rsid w:val="00E20BFD"/>
    <w:rsid w:val="00E2366A"/>
    <w:rsid w:val="00FB49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14EE8"/>
  <w15:chartTrackingRefBased/>
  <w15:docId w15:val="{A387878C-1114-4ECC-A516-314289EA8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F7E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F7E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F7EB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F7EB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F7EB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F7EB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F7EB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F7EB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F7EB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F7EB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F7EB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F7EB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F7EB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F7EB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F7EB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F7EB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F7EB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F7EB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F7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F7EB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F7EB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F7EB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F7EB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F7EB0"/>
    <w:rPr>
      <w:i/>
      <w:iCs/>
      <w:color w:val="404040" w:themeColor="text1" w:themeTint="BF"/>
    </w:rPr>
  </w:style>
  <w:style w:type="paragraph" w:styleId="Sraopastraipa">
    <w:name w:val="List Paragraph"/>
    <w:basedOn w:val="prastasis"/>
    <w:uiPriority w:val="34"/>
    <w:qFormat/>
    <w:rsid w:val="006F7EB0"/>
    <w:pPr>
      <w:ind w:left="720"/>
      <w:contextualSpacing/>
    </w:pPr>
  </w:style>
  <w:style w:type="character" w:styleId="Rykuspabraukimas">
    <w:name w:val="Intense Emphasis"/>
    <w:basedOn w:val="Numatytasispastraiposriftas"/>
    <w:uiPriority w:val="21"/>
    <w:qFormat/>
    <w:rsid w:val="006F7EB0"/>
    <w:rPr>
      <w:i/>
      <w:iCs/>
      <w:color w:val="2F5496" w:themeColor="accent1" w:themeShade="BF"/>
    </w:rPr>
  </w:style>
  <w:style w:type="paragraph" w:styleId="Iskirtacitata">
    <w:name w:val="Intense Quote"/>
    <w:basedOn w:val="prastasis"/>
    <w:next w:val="prastasis"/>
    <w:link w:val="IskirtacitataDiagrama"/>
    <w:uiPriority w:val="30"/>
    <w:qFormat/>
    <w:rsid w:val="006F7E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F7EB0"/>
    <w:rPr>
      <w:i/>
      <w:iCs/>
      <w:color w:val="2F5496" w:themeColor="accent1" w:themeShade="BF"/>
    </w:rPr>
  </w:style>
  <w:style w:type="character" w:styleId="Rykinuoroda">
    <w:name w:val="Intense Reference"/>
    <w:basedOn w:val="Numatytasispastraiposriftas"/>
    <w:uiPriority w:val="32"/>
    <w:qFormat/>
    <w:rsid w:val="006F7EB0"/>
    <w:rPr>
      <w:b/>
      <w:bCs/>
      <w:smallCaps/>
      <w:color w:val="2F5496" w:themeColor="accent1" w:themeShade="BF"/>
      <w:spacing w:val="5"/>
    </w:rPr>
  </w:style>
  <w:style w:type="character" w:styleId="Hipersaitas">
    <w:name w:val="Hyperlink"/>
    <w:basedOn w:val="Numatytasispastraiposriftas"/>
    <w:uiPriority w:val="99"/>
    <w:unhideWhenUsed/>
    <w:rsid w:val="00E20BFD"/>
    <w:rPr>
      <w:color w:val="0563C1" w:themeColor="hyperlink"/>
      <w:u w:val="single"/>
    </w:rPr>
  </w:style>
  <w:style w:type="character" w:styleId="Neapdorotaspaminjimas">
    <w:name w:val="Unresolved Mention"/>
    <w:basedOn w:val="Numatytasispastraiposriftas"/>
    <w:uiPriority w:val="99"/>
    <w:semiHidden/>
    <w:unhideWhenUsed/>
    <w:rsid w:val="00E20BFD"/>
    <w:rPr>
      <w:color w:val="605E5C"/>
      <w:shd w:val="clear" w:color="auto" w:fill="E1DFDD"/>
    </w:rPr>
  </w:style>
  <w:style w:type="table" w:styleId="Lentelstinklelis">
    <w:name w:val="Table Grid"/>
    <w:basedOn w:val="prastojilentel"/>
    <w:uiPriority w:val="39"/>
    <w:rsid w:val="003C0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809</Words>
  <Characters>4613</Characters>
  <Application>Microsoft Office Word</Application>
  <DocSecurity>0</DocSecurity>
  <Lines>38</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 Gintarėlis</dc:creator>
  <cp:keywords/>
  <dc:description/>
  <cp:lastModifiedBy>Ausra</cp:lastModifiedBy>
  <cp:revision>9</cp:revision>
  <dcterms:created xsi:type="dcterms:W3CDTF">2026-03-24T13:36:00Z</dcterms:created>
  <dcterms:modified xsi:type="dcterms:W3CDTF">2026-06-03T06:24:00Z</dcterms:modified>
</cp:coreProperties>
</file>